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9153034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C10132" w:rsidRDefault="00C10132">
          <w:pPr>
            <w:pStyle w:val="a6"/>
          </w:pPr>
          <w:r>
            <w:t>Оглавление</w:t>
          </w:r>
        </w:p>
        <w:bookmarkStart w:id="0" w:name="_GoBack"/>
        <w:bookmarkEnd w:id="0"/>
        <w:p w:rsidR="00D84B62" w:rsidRDefault="00C1013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8752267" w:history="1">
            <w:r w:rsidR="00D84B62" w:rsidRPr="00D50CDF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220203-10##</w:t>
            </w:r>
            <w:r w:rsidR="00D84B62">
              <w:rPr>
                <w:noProof/>
                <w:webHidden/>
              </w:rPr>
              <w:tab/>
            </w:r>
            <w:r w:rsidR="00D84B62">
              <w:rPr>
                <w:noProof/>
                <w:webHidden/>
              </w:rPr>
              <w:fldChar w:fldCharType="begin"/>
            </w:r>
            <w:r w:rsidR="00D84B62">
              <w:rPr>
                <w:noProof/>
                <w:webHidden/>
              </w:rPr>
              <w:instrText xml:space="preserve"> PAGEREF _Toc98752267 \h </w:instrText>
            </w:r>
            <w:r w:rsidR="00D84B62">
              <w:rPr>
                <w:noProof/>
                <w:webHidden/>
              </w:rPr>
            </w:r>
            <w:r w:rsidR="00D84B62">
              <w:rPr>
                <w:noProof/>
                <w:webHidden/>
              </w:rPr>
              <w:fldChar w:fldCharType="separate"/>
            </w:r>
            <w:r w:rsidR="00D84B62">
              <w:rPr>
                <w:noProof/>
                <w:webHidden/>
              </w:rPr>
              <w:t>2</w:t>
            </w:r>
            <w:r w:rsidR="00D84B62">
              <w:rPr>
                <w:noProof/>
                <w:webHidden/>
              </w:rPr>
              <w:fldChar w:fldCharType="end"/>
            </w:r>
          </w:hyperlink>
        </w:p>
        <w:p w:rsidR="00D84B62" w:rsidRDefault="00D84B6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52268" w:history="1">
            <w:r w:rsidRPr="00D50CDF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220207-11##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_Toc98752268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B62" w:rsidRDefault="00D84B6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52269" w:history="1">
            <w:r w:rsidRPr="00D50CDF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220210-15##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_Toc98752269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B62" w:rsidRDefault="00D84B6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52270" w:history="1">
            <w:r w:rsidRPr="00D50CDF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220214-12##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_Toc98752270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B62" w:rsidRDefault="00D84B6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52271" w:history="1">
            <w:r w:rsidRPr="00D50CDF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 220225-14##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_Toc98752271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4B62" w:rsidRDefault="00D84B62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98752272" w:history="1">
            <w:r w:rsidRPr="00D50CDF">
              <w:rPr>
                <w:rStyle w:val="a3"/>
                <w:rFonts w:ascii="Cambria" w:eastAsia="Times New Roman" w:hAnsi="Cambria" w:cs="Calibri"/>
                <w:b/>
                <w:bCs/>
                <w:noProof/>
                <w:lang w:eastAsia="ru-RU"/>
              </w:rPr>
              <w:t>УБИ версия 3.1. 220109. 220228-12##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_Toc98752272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10132" w:rsidRDefault="00C10132">
          <w:r>
            <w:rPr>
              <w:b/>
              <w:bCs/>
            </w:rPr>
            <w:fldChar w:fldCharType="end"/>
          </w:r>
        </w:p>
      </w:sdtContent>
    </w:sdt>
    <w:p w:rsidR="002C488B" w:rsidRDefault="002C488B"/>
    <w:p w:rsidR="005C03EA" w:rsidRDefault="005C03EA"/>
    <w:p w:rsidR="005C03EA" w:rsidRPr="005C03EA" w:rsidRDefault="005C03EA" w:rsidP="005C03EA">
      <w:pPr>
        <w:pageBreakBefore/>
        <w:shd w:val="clear" w:color="auto" w:fill="FFFFFF"/>
        <w:spacing w:after="240" w:line="240" w:lineRule="auto"/>
        <w:outlineLvl w:val="0"/>
        <w:rPr>
          <w:rFonts w:ascii="Calibri" w:eastAsia="Times New Roman" w:hAnsi="Calibri" w:cs="Calibri"/>
          <w:color w:val="000000"/>
          <w:lang w:eastAsia="ru-RU"/>
        </w:rPr>
      </w:pPr>
      <w:bookmarkStart w:id="1" w:name="_Toc98752267"/>
      <w:r w:rsidRPr="005C03EA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3.1. 220109. 220203-10##</w:t>
      </w:r>
      <w:bookmarkEnd w:id="1"/>
    </w:p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C03EA" w:rsidRPr="005C03EA" w:rsidTr="005C03EA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C03EA" w:rsidRPr="005C03EA" w:rsidRDefault="005C03EA" w:rsidP="005C0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116"/>
        <w:gridCol w:w="1034"/>
        <w:gridCol w:w="4159"/>
      </w:tblGrid>
      <w:tr w:rsidR="005C03EA" w:rsidRPr="005C03EA" w:rsidTr="005C03EA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Документ.УБИ_ДС_ЗаявкаНаПлатеж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«211223» заменено на «220201».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Документ.УБИ_РД_ПрикрепленныеФайлы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«211203» заменено на «220201».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Документ.УБИ_УД_ЧастьДоговора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«220120» заменено на «220201».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ОбщийМодуль.УБИ_РД_ЭЦП_Клиент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«211207» заменено на «220201».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ОбщийМодуль.УБИ_РД_ЭЦП_Сервер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«220120» заменено на «220201».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Справочник.УБИ_РД_Календари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«210823» заменено на «220201».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Справочник.УБИ_РД_ЭЦП_Настройки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«210515» заменено на «220201».</w:t>
            </w:r>
          </w:p>
        </w:tc>
      </w:tr>
    </w:tbl>
    <w:p w:rsidR="005C03EA" w:rsidRPr="005C03EA" w:rsidRDefault="005C03EA" w:rsidP="005C03EA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</w:p>
    <w:p w:rsidR="005C03EA" w:rsidRPr="005C03EA" w:rsidRDefault="005C03EA" w:rsidP="005C03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Ошибки выявленные в процессе тестирования ЭЦП</w:t>
      </w:r>
    </w:p>
    <w:p w:rsidR="005C03EA" w:rsidRPr="005C03EA" w:rsidRDefault="005C03EA" w:rsidP="005C03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Доработки для МК (формы заявки и части договора)</w:t>
      </w:r>
    </w:p>
    <w:p w:rsidR="005C03EA" w:rsidRPr="005C03EA" w:rsidRDefault="005C03EA" w:rsidP="005C03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Календарь получил подсветку текущего дня</w:t>
      </w:r>
    </w:p>
    <w:p w:rsidR="005C03EA" w:rsidRDefault="005C03EA"/>
    <w:p w:rsidR="005C03EA" w:rsidRPr="005C03EA" w:rsidRDefault="005C03EA" w:rsidP="005C03EA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2" w:name="_Toc98752268"/>
      <w:r w:rsidRPr="005C03EA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3.1. 220109. 220207-11##</w:t>
      </w:r>
      <w:bookmarkEnd w:id="2"/>
    </w:p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C03EA" w:rsidRPr="005C03EA" w:rsidTr="00334686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C03EA" w:rsidRPr="005C03EA" w:rsidRDefault="005C03EA" w:rsidP="005C0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731"/>
        <w:gridCol w:w="924"/>
        <w:gridCol w:w="3654"/>
      </w:tblGrid>
      <w:tr w:rsidR="005C03EA" w:rsidRPr="005C03EA" w:rsidTr="00334686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5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5C03EA" w:rsidRPr="005C03EA" w:rsidTr="0033468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Документ.УБИ_ТрансОперация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«211230» заменено на «220207».</w:t>
            </w:r>
          </w:p>
        </w:tc>
      </w:tr>
      <w:tr w:rsidR="005C03EA" w:rsidRPr="005C03EA" w:rsidTr="0033468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ОбщийМодуль.УБИ_ОО_КвазиОбъекты_Сервер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«211230» заменено на «220207».</w:t>
            </w:r>
          </w:p>
        </w:tc>
      </w:tr>
      <w:tr w:rsidR="005C03EA" w:rsidRPr="005C03EA" w:rsidTr="0033468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ОпределяемыйТип.УБИ_ОО_КвазиОбъекты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Удалены: «211230».</w:t>
            </w:r>
          </w:p>
        </w:tc>
      </w:tr>
      <w:tr w:rsidR="005C03EA" w:rsidRPr="005C03EA" w:rsidTr="0033468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ПодпискаНаСобытие.УБИ_ОО_КвазиОбъект_ПриЗаписи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Удалены: «211230».</w:t>
            </w:r>
          </w:p>
        </w:tc>
      </w:tr>
      <w:tr w:rsidR="005C03EA" w:rsidRPr="005C03EA" w:rsidTr="0033468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Подсистема.УБИ_ОО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«211230» заменено на «220207».</w:t>
            </w:r>
          </w:p>
        </w:tc>
      </w:tr>
      <w:tr w:rsidR="005C03EA" w:rsidRPr="005C03EA" w:rsidTr="0033468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РегистрСведений.УБИ_ОО_КвазиОбъекты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«211230» заменено на «220207».</w:t>
            </w:r>
          </w:p>
        </w:tc>
      </w:tr>
      <w:tr w:rsidR="005C03EA" w:rsidRPr="005C03EA" w:rsidTr="0033468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Роль.УБИ_ПолныеПрава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«220118» заменено на «220207».</w:t>
            </w:r>
          </w:p>
        </w:tc>
      </w:tr>
      <w:tr w:rsidR="005C03EA" w:rsidRPr="005C03EA" w:rsidTr="0033468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Справочник.УБИ_ОО_ВидыКвазиОбъектов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«211230» заменено на «220207».</w:t>
            </w:r>
          </w:p>
        </w:tc>
      </w:tr>
      <w:tr w:rsidR="005C03EA" w:rsidRPr="005C03EA" w:rsidTr="00334686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Справочник.УБИ_Проводки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3346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«211230» заменено на «220207».</w:t>
            </w:r>
          </w:p>
        </w:tc>
      </w:tr>
    </w:tbl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Выполнена доработка пожеланий по квази-объектам по результатам тестирования.</w:t>
      </w:r>
    </w:p>
    <w:p w:rsidR="005C03EA" w:rsidRDefault="005C03EA"/>
    <w:p w:rsidR="005C03EA" w:rsidRPr="005C03EA" w:rsidRDefault="005C03EA" w:rsidP="005C03EA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3" w:name="_Toc98752269"/>
      <w:r w:rsidRPr="005C03EA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lastRenderedPageBreak/>
        <w:t>УБИ версия 3.1. 220109. 220210-15##</w:t>
      </w:r>
      <w:bookmarkEnd w:id="3"/>
    </w:p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p w:rsidR="005C03EA" w:rsidRPr="005C03EA" w:rsidRDefault="005C03EA" w:rsidP="005C03E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Обязательно ставим галку </w:t>
      </w:r>
      <w:r w:rsidRPr="005C03EA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"Разрешить удаление объектов основной конфигурации"</w:t>
      </w:r>
      <w:r w:rsidR="00C101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при сравнении</w:t>
      </w:r>
      <w:r w:rsidRPr="005C03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объединени</w:t>
      </w:r>
      <w:r w:rsidR="00C1013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5C03E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ВНИМАНИЕ! Доработки </w:t>
      </w:r>
      <w:r w:rsidRPr="005C03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справочника "</w:t>
      </w:r>
      <w:proofErr w:type="spellStart"/>
      <w:r w:rsidRPr="005C03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УБИ_ОО_ВидыИтераторов</w:t>
      </w:r>
      <w:proofErr w:type="spellEnd"/>
      <w:r w:rsidRPr="005C03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" нуждаются в тестирование.</w:t>
      </w:r>
      <w:r w:rsidRPr="005C03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  <w:t>Не ставим в рабочую базу клиента!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C03EA" w:rsidRPr="005C03EA" w:rsidTr="005C03EA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C03EA" w:rsidRPr="005C03EA" w:rsidRDefault="005C03EA" w:rsidP="005C0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5152"/>
        <w:gridCol w:w="819"/>
        <w:gridCol w:w="3338"/>
      </w:tblGrid>
      <w:tr w:rsidR="005C03EA" w:rsidRPr="005C03EA" w:rsidTr="005C03EA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2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Документ.УБИ_ЗакрытиеМесяца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«211027» заменено на «220209».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ОбщаяФорма.УБИ_ФУ_РедакторПроводок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«220118» заменено на «220209».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ОбщийМодуль.УБИ_ОО_Клиент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«220120» заменено на «220209».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ОбщийМодуль.УБИ_ФУ_ОКС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«220118» заменено на «220209».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Отчет.УБИ_ОО_АналитическийОтчет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«210906» заменено на «220208».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ПодпискаНаСобытие.УБИ_ФУ_НаборЗаписейРБ_ПередЗаписью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«211021» заменено на «220210».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ПодпискаНаСобытие.УБИ_ФУ_НаборЗаписейРегистра_ПриЗаписи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«210211» заменено на «220210».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Подсистема.УБИ_ФУ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«220118» заменено на «220209».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РегистрБухгалтерии.УБИ_ПоПлануСчетовБЮ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«211021» заменено на «220210».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РегистрБухгалтерии.УБИ_ПоПлануСчетовКУ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«211021» заменено на «220210».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РегистрБухгалтерии.УБИ_ПоПлануСчетовМС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«211021» заменено на «220210».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РегистрБухгалтерии.УБИ_ПоПлануСчетовПР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«211021» заменено на «220210».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РегистрБухгалтерии.УБИ_ПоПлануСчетовУУ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«211021» заменено на «220210».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Справочник.УБИ_ОО_ВидыИтераторов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«211126» заменено на «220208».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Справочник.УБИ_ОО_ЗапросДанных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«210906» заменено на «220208».</w:t>
            </w:r>
          </w:p>
        </w:tc>
      </w:tr>
    </w:tbl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b/>
          <w:bCs/>
          <w:i/>
          <w:iCs/>
          <w:color w:val="FF0000"/>
          <w:sz w:val="20"/>
          <w:szCs w:val="20"/>
          <w:lang w:eastAsia="ru-RU"/>
        </w:rPr>
        <w:t>Внимание! Общий модуль «УБИ_ФУ_ЗК_ГС» закрыт по новой без изменения кода, поэтому будет показывать изменение!</w:t>
      </w:r>
    </w:p>
    <w:p w:rsidR="005C03EA" w:rsidRPr="005C03EA" w:rsidRDefault="005C03EA" w:rsidP="005D08C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</w:tblGrid>
      <w:tr w:rsidR="005C03EA" w:rsidRPr="005C03EA" w:rsidTr="005C03EA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Отчет.УБИ_ОО_АналитическийОтчет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Справочник.УБИ_ОО_ВидыИтераторов</w:t>
            </w:r>
            <w:proofErr w:type="spellEnd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    </w:t>
            </w:r>
          </w:p>
        </w:tc>
      </w:tr>
      <w:tr w:rsidR="005C03EA" w:rsidRPr="005C03EA" w:rsidTr="005C03EA">
        <w:trPr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Справочник.УБИ_ОО_ЗапросДанных</w:t>
            </w:r>
            <w:proofErr w:type="spellEnd"/>
          </w:p>
        </w:tc>
      </w:tr>
    </w:tbl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1) Справочник </w:t>
      </w:r>
      <w:r w:rsidRPr="005C03EA">
        <w:rPr>
          <w:rFonts w:ascii="Calibri" w:eastAsia="Times New Roman" w:hAnsi="Calibri" w:cs="Calibri"/>
          <w:color w:val="000000"/>
          <w:lang w:eastAsia="ru-RU"/>
        </w:rPr>
        <w:t>«</w:t>
      </w:r>
      <w:proofErr w:type="spellStart"/>
      <w:r w:rsidRPr="005C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УБИ_ОО_ВидыИтераторов</w:t>
      </w:r>
      <w:proofErr w:type="spellEnd"/>
      <w:r w:rsidRPr="005C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C03EA" w:rsidRPr="005C03EA" w:rsidRDefault="005C03EA" w:rsidP="005C03E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- Механизм видов итераторов перенесен на СКД.</w:t>
      </w:r>
    </w:p>
    <w:p w:rsidR="005C03EA" w:rsidRPr="005C03EA" w:rsidRDefault="005C03EA" w:rsidP="005C03E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- Убрана модальность и синхронные вызовы.</w:t>
      </w:r>
    </w:p>
    <w:p w:rsidR="005C03EA" w:rsidRPr="005C03EA" w:rsidRDefault="005C03EA" w:rsidP="005C03E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- Проделано большое количество работ по оптимизации и исправлению ошибок.</w:t>
      </w:r>
    </w:p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2) Справочник </w:t>
      </w:r>
      <w:r w:rsidRPr="005C03EA">
        <w:rPr>
          <w:rFonts w:ascii="Calibri" w:eastAsia="Times New Roman" w:hAnsi="Calibri" w:cs="Calibri"/>
          <w:color w:val="000000"/>
          <w:lang w:eastAsia="ru-RU"/>
        </w:rPr>
        <w:t>«</w:t>
      </w:r>
      <w:proofErr w:type="spellStart"/>
      <w:r w:rsidRPr="005C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УБИ_ОО_ЗапросДанных</w:t>
      </w:r>
      <w:proofErr w:type="spellEnd"/>
      <w:r w:rsidRPr="005C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C03EA" w:rsidRPr="005C03EA" w:rsidRDefault="005C03EA" w:rsidP="005C03E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- Ускоренно (буферизация) получение дерева объектов метаданных.</w:t>
      </w:r>
      <w:r w:rsidRPr="005C03E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C03EA" w:rsidRPr="005C03EA" w:rsidRDefault="005C03EA" w:rsidP="005C03E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- Получение картинок объектов метаданных теперь происходит всего один раз. Что увеличивает скорость построения дерева.</w:t>
      </w:r>
    </w:p>
    <w:p w:rsidR="005C03EA" w:rsidRPr="005C03EA" w:rsidRDefault="005C03EA" w:rsidP="005C03E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- Сделано явное отображение в дереве таблиц «движения» регистров.</w:t>
      </w:r>
    </w:p>
    <w:p w:rsidR="005C03EA" w:rsidRPr="005C03EA" w:rsidRDefault="005C03EA" w:rsidP="005C03E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- Ряд мелких доработок по оптимизации.</w:t>
      </w:r>
      <w:r w:rsidRPr="005C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 Отчет </w:t>
      </w:r>
      <w:r w:rsidRPr="005C03EA">
        <w:rPr>
          <w:rFonts w:ascii="Calibri" w:eastAsia="Times New Roman" w:hAnsi="Calibri" w:cs="Calibri"/>
          <w:color w:val="000000"/>
          <w:lang w:eastAsia="ru-RU"/>
        </w:rPr>
        <w:t>«</w:t>
      </w:r>
      <w:proofErr w:type="spellStart"/>
      <w:r w:rsidRPr="005C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УБИ_ОО_АналитическийОтчет</w:t>
      </w:r>
      <w:proofErr w:type="spellEnd"/>
      <w:r w:rsidRPr="005C0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C03EA" w:rsidRPr="005C03EA" w:rsidRDefault="005C03EA" w:rsidP="005C03E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- Добавлена расшифровка для отчета, построенного из вида итераторов.</w:t>
      </w:r>
    </w:p>
    <w:p w:rsidR="005C03EA" w:rsidRPr="005C03EA" w:rsidRDefault="005C03EA" w:rsidP="005C03EA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ru-RU"/>
        </w:rPr>
        <w:t>- Ряд мелких доработок по оптимизации.</w:t>
      </w:r>
    </w:p>
    <w:p w:rsidR="005C03EA" w:rsidRPr="005C03EA" w:rsidRDefault="005C03EA" w:rsidP="005D08C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3"/>
      </w:tblGrid>
      <w:tr w:rsidR="005C03EA" w:rsidRPr="005C03EA" w:rsidTr="005C03EA">
        <w:trPr>
          <w:trHeight w:val="255"/>
        </w:trPr>
        <w:tc>
          <w:tcPr>
            <w:tcW w:w="6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Документ.УБИ_ЗакрытиеМесяца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ОбщаяФорма.УБИ_ФУ_РедакторПроводок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ОбщийМодуль.УБИ_ОО_Клиент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ОбщийМодуль.УБИ_ФУ_ОКС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ПодпискаНаСобытие.УБИ_ФУ_НаборЗаписейРБ_ПередЗаписью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ПодпискаНаСобытие.УБИ_ФУ_НаборЗаписейРегистра_ПриЗаписи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Подсистема.УБИ_ФУ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РегистрБухгалтерии.УБИ_ПоПлануСчетовБЮ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РегистрБухгалтерии.УБИ_ПоПлануСчетовКУ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РегистрБухгалтерии.УБИ_ПоПлануСчетовМС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РегистрБухгалтерии.УБИ_ПоПлануСчетовПР</w:t>
            </w:r>
            <w:proofErr w:type="spellEnd"/>
          </w:p>
        </w:tc>
      </w:tr>
      <w:tr w:rsidR="005C03EA" w:rsidRPr="005C03EA" w:rsidTr="005C03EA">
        <w:trPr>
          <w:trHeight w:val="255"/>
        </w:trPr>
        <w:tc>
          <w:tcPr>
            <w:tcW w:w="63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C03EA" w:rsidRPr="005C03EA" w:rsidRDefault="005C03EA" w:rsidP="005C03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C03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РегистрБухгалтерии.УБИ_ПоПлануСчетовУУ</w:t>
            </w:r>
            <w:proofErr w:type="spellEnd"/>
          </w:p>
        </w:tc>
      </w:tr>
    </w:tbl>
    <w:p w:rsidR="005C03EA" w:rsidRPr="005C03EA" w:rsidRDefault="005C03EA" w:rsidP="005C03EA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Внесены корректировки в механизм даты запрета изменения документов.</w:t>
      </w:r>
    </w:p>
    <w:p w:rsidR="005C03EA" w:rsidRPr="005C03EA" w:rsidRDefault="005C03EA" w:rsidP="005C03EA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 В документ "Закрытие месяца" добавлена возможность указывать список ЦОУ.</w:t>
      </w:r>
    </w:p>
    <w:p w:rsidR="005C03EA" w:rsidRDefault="005C03EA"/>
    <w:p w:rsidR="005C03EA" w:rsidRPr="005C03EA" w:rsidRDefault="005C03EA" w:rsidP="005C03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C03EA">
        <w:rPr>
          <w:rFonts w:ascii="Calibri" w:eastAsia="Times New Roman" w:hAnsi="Calibri" w:cs="Calibri"/>
          <w:color w:val="000000"/>
          <w:lang w:eastAsia="ru-RU"/>
        </w:rPr>
        <w:t> </w:t>
      </w:r>
    </w:p>
    <w:p w:rsidR="005900CE" w:rsidRPr="005900CE" w:rsidRDefault="005900CE" w:rsidP="005900CE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4" w:name="_Toc98752270"/>
      <w:r w:rsidRPr="005900CE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 220214-12##</w:t>
      </w:r>
      <w:bookmarkEnd w:id="4"/>
    </w:p>
    <w:p w:rsidR="005900CE" w:rsidRPr="005900CE" w:rsidRDefault="005900CE" w:rsidP="005900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5900CE" w:rsidRPr="005900CE" w:rsidTr="005900CE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900CE" w:rsidRPr="005900CE" w:rsidRDefault="005900CE" w:rsidP="005900C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"/>
        <w:gridCol w:w="4552"/>
        <w:gridCol w:w="950"/>
        <w:gridCol w:w="3806"/>
      </w:tblGrid>
      <w:tr w:rsidR="005900CE" w:rsidRPr="005900CE" w:rsidTr="005900CE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538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Документ.УБИ_РД_ВизаДокумента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«220120» заменено на «210208».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Документ.УБИ_РД_ПрикрепленныеФайлы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«220201» заменено на «210208».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Документ.УБИ_ТиповойДокумент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«220120» заменено на «220210».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ОбщийМодуль.УБИ_ДопСвойства_Сервер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«210811» заменено на «220210».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ОбщийМодуль.УБИ_ДС_ОКС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«211223» заменено на «210213».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ОбщийМодуль.УБИ_ОН_Сервер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«210906» заменено на «220208».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ОбщийМодуль.УБИ_ОО_Клиент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«220209» заменено на «220210».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«220131» заменено на «210208».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ОбщийМодуль.УБИ_ОО_Сервер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«211215» заменено на «210208».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ОбщийМодуль.УБИ_ПРОФ_ОКС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«211223» заменено на «220211».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ОбщийМодуль.УБИ_РД_Клиент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«220120» заменено на «210208».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ОбщийМодуль.УБИ_РД_Сервер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«220120» заменено на «210210».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ОбщийМодуль.УБИ_РД_ЭЦП_Сервер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«220201» заменено на «210208».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ОбщийМодуль.УБИ_ФУ_Сервер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«211230» заменено на «210208».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ОбщийМодуль.УБИ_ХХ_ПодЗаказчика_ОКС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«211203» заменено на «220210».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ПланВидовХарактеристик.УБИ_ДС_ВидыСубконто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«210823» заменено на «210208».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ПланВидовХарактеристик.УБИ_УД_ВидыСубконто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«211207» заменено на «210208».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Справочник.УБИ_БЮ_КлассификаторАналитики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«220119» заменено на «220210».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Справочник.УБИ_ДС_ВидыПлатежныхОпераций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«211223» заменено на «210208».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Справочник.УБИ_ДС_МоделиБюджетов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«210316» заменено на «210208».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Справочник.УБИ_РД_ВидыОпераций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«211207» заменено на «220208».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Справочник.УБИ_РД_КонтрольЗаполненияПоЭтапам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«210121» заменено на «220210».</w:t>
            </w:r>
          </w:p>
        </w:tc>
      </w:tr>
      <w:tr w:rsidR="005900CE" w:rsidRPr="005900CE" w:rsidTr="005900CE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Справочник.УБИ_РД_УсловияОтбора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«210204» заменено на «220210».</w:t>
            </w:r>
          </w:p>
        </w:tc>
      </w:tr>
    </w:tbl>
    <w:p w:rsidR="005900CE" w:rsidRPr="005900CE" w:rsidRDefault="005900CE" w:rsidP="005900CE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</w:tblGrid>
      <w:tr w:rsidR="005900CE" w:rsidRPr="005900CE" w:rsidTr="005900CE">
        <w:trPr>
          <w:trHeight w:val="255"/>
        </w:trPr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Справочник.УБИ_БЮ_КлассификаторАналитики</w:t>
            </w:r>
            <w:proofErr w:type="spellEnd"/>
          </w:p>
        </w:tc>
      </w:tr>
    </w:tbl>
    <w:p w:rsidR="005900CE" w:rsidRPr="005900CE" w:rsidRDefault="005900CE" w:rsidP="005900CE">
      <w:pPr>
        <w:shd w:val="clear" w:color="auto" w:fill="FFFFFF"/>
        <w:spacing w:after="120" w:line="240" w:lineRule="auto"/>
        <w:ind w:left="357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- Исправлена ошибка синхронизации классификатора аналитики.</w:t>
      </w:r>
    </w:p>
    <w:p w:rsidR="005900CE" w:rsidRPr="005900CE" w:rsidRDefault="005900CE" w:rsidP="005900CE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2"/>
      </w:tblGrid>
      <w:tr w:rsidR="005900CE" w:rsidRPr="005900CE" w:rsidTr="005900CE">
        <w:trPr>
          <w:trHeight w:val="300"/>
        </w:trPr>
        <w:tc>
          <w:tcPr>
            <w:tcW w:w="5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Документ.УБИ_ДС_ЗаявкаНаПлатеж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Документ.УБИ_РД_ВизаДокумента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Документ.УБИ_РД_ПрикрепленныеФайлы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Документ.УБИ_ТиповойДокумент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ОбщийМодуль.УБИ_ДопСвойства_Сервер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ОбщийМодуль.УБИ_ДС_ОКС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ОбщийМодуль.УБИ_ОН_Сервер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ОбщийМодуль.УБИ_ОО_Клиент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ОбщийМодуль.УБИ_ОО_ОКС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ОбщийМодуль.УБИ_ОО_Сервер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ОбщийМодуль.УБИ_ПРОФ_ОКС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ОбщийМодуль.УБИ_РД_Клиент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ОбщийМодуль.УБИ_РД_Сервер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ОбщийМодуль.УБИ_РД_ЭЦП_Сервер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ОбщийМодуль.УБИ_ФУ_Сервер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ОбщийМодуль.УБИ_ХХ_ПодЗаказчика_ОКС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ПланВидовХарактеристик.УБИ_ДС_ВидыСубконто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ПланВидовХарактеристик.УБИ_УД_ВидыСубконто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Справочник.УБИ_ДС_ВидыПлатежныхОпераций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Справочник.УБИ_ДС_МоделиБюджетов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Справочник.УБИ_РД_ВидыОпераций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Справочник.УБИ_РД_КонтрольЗаполненияПоЭтапам</w:t>
            </w:r>
            <w:proofErr w:type="spellEnd"/>
          </w:p>
        </w:tc>
      </w:tr>
      <w:tr w:rsidR="005900CE" w:rsidRPr="005900CE" w:rsidTr="005900CE">
        <w:trPr>
          <w:trHeight w:val="255"/>
        </w:trPr>
        <w:tc>
          <w:tcPr>
            <w:tcW w:w="5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00CE" w:rsidRPr="005900CE" w:rsidRDefault="005900CE" w:rsidP="00590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900C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Справочник.УБИ_РД_УсловияОтбора</w:t>
            </w:r>
            <w:proofErr w:type="spellEnd"/>
          </w:p>
        </w:tc>
      </w:tr>
    </w:tbl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1) Исправлена ошибка установки параметров сеанса для фоновых задач в модуле </w:t>
      </w:r>
      <w:proofErr w:type="spellStart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УБИ_ОО_Сервер</w:t>
      </w:r>
      <w:proofErr w:type="spellEnd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для новых платформ 8.3.20+ ;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2) Исправлены ошибки перевода на УФ для </w:t>
      </w:r>
      <w:proofErr w:type="spellStart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УБИ_ДС_ВидыСубконто</w:t>
      </w:r>
      <w:proofErr w:type="spellEnd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</w:t>
      </w:r>
      <w:proofErr w:type="spellStart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УБИ_УД_ВидыСубконто</w:t>
      </w:r>
      <w:proofErr w:type="spellEnd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(Не добавлялись новые Ск);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3) Доработано формирование запроса отбора списка назначений в </w:t>
      </w:r>
      <w:proofErr w:type="spellStart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УБИ_ДопСвойства_Сервер</w:t>
      </w:r>
      <w:proofErr w:type="spellEnd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4) Исправлены ошибки регистрации ДС;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5) Оптимизация работы </w:t>
      </w:r>
      <w:proofErr w:type="spellStart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УБИ_ДС_ЗаявкаНаПлатеж</w:t>
      </w:r>
      <w:proofErr w:type="spellEnd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 заполнения назначения платежа;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6) Установка количества прикрепленных файлов перенесено в модуль объекта в </w:t>
      </w:r>
      <w:proofErr w:type="spellStart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УБИ_РД_ПрикрепленныеФайлы</w:t>
      </w:r>
      <w:proofErr w:type="spellEnd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7) В </w:t>
      </w:r>
      <w:proofErr w:type="spellStart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УБИ_ДС_ВидыПлатежныхОпераций</w:t>
      </w:r>
      <w:proofErr w:type="spellEnd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исправлен и доработан механизм копирования подчиненных объектов вместе с основных элементом;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8) В </w:t>
      </w:r>
      <w:proofErr w:type="spellStart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УБИ_ДС_ДанныеБюджета</w:t>
      </w:r>
      <w:proofErr w:type="spellEnd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 Изменения добавлены только первые 4 Ск. Остальные в Реквизитах и их нельзя использовать в Оборотах,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    поэтому доступны только первые 4 Ск для </w:t>
      </w:r>
      <w:proofErr w:type="spellStart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Лимито</w:t>
      </w:r>
      <w:proofErr w:type="spellEnd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УБИ_ДС_МоделиБюджетов</w:t>
      </w:r>
      <w:proofErr w:type="spellEnd"/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;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9) Доработана процедура формирования реквизитов Типового документа. Добавлены общие реквизиты и возможность использовать не только Ссылку, но и структуру объекта для получения результата.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10) Доработка ряда шаблонов процедур и переделана часть модальных вызовов;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11) В РД убраны дубли процедур и перенесен часть функций в общий модуль;</w:t>
      </w:r>
    </w:p>
    <w:p w:rsidR="005900CE" w:rsidRPr="005900CE" w:rsidRDefault="005900CE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12) Добавлен новый механизм РД. Возможность "Подготовки" еще не записанного объекта.</w:t>
      </w:r>
    </w:p>
    <w:p w:rsidR="005900CE" w:rsidRPr="005900CE" w:rsidRDefault="005900CE" w:rsidP="005900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Calibri" w:eastAsia="Times New Roman" w:hAnsi="Calibri" w:cs="Calibri"/>
          <w:color w:val="00000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0EC54FE7" wp14:editId="08E0221C">
            <wp:extent cx="5940425" cy="44665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CE" w:rsidRPr="005900CE" w:rsidRDefault="005900CE" w:rsidP="005900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900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900CE" w:rsidRDefault="005900CE" w:rsidP="005900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900C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данная функция включена, то появляется возможность проверить маршрут еще не записанного объекта и сразу нажать "Подготовить"</w:t>
      </w:r>
    </w:p>
    <w:p w:rsidR="0040167C" w:rsidRDefault="0040167C" w:rsidP="005900C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40167C" w:rsidRPr="0040167C" w:rsidRDefault="0040167C" w:rsidP="0040167C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5" w:name="_Toc98752271"/>
      <w:r w:rsidRPr="0040167C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 220225-14##</w:t>
      </w:r>
      <w:bookmarkEnd w:id="5"/>
    </w:p>
    <w:p w:rsidR="0040167C" w:rsidRPr="0040167C" w:rsidRDefault="0040167C" w:rsidP="00401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167C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p w:rsidR="0040167C" w:rsidRPr="0040167C" w:rsidRDefault="0040167C" w:rsidP="004016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167C">
        <w:rPr>
          <w:rFonts w:ascii="Arial" w:eastAsia="Times New Roman" w:hAnsi="Arial" w:cs="Arial"/>
          <w:b/>
          <w:bCs/>
          <w:color w:val="FF0000"/>
          <w:shd w:val="clear" w:color="auto" w:fill="FFFFFF"/>
          <w:lang w:eastAsia="ru-RU"/>
        </w:rPr>
        <w:t>При объединении, ОБЯЗАТЕЛЬНО  ставить галку "Разрешить удаление объектов основной конфигурации"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40167C" w:rsidRPr="0040167C" w:rsidTr="0040167C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167C" w:rsidRPr="0040167C" w:rsidRDefault="0040167C" w:rsidP="00401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442"/>
        <w:gridCol w:w="1059"/>
        <w:gridCol w:w="3808"/>
      </w:tblGrid>
      <w:tr w:rsidR="0040167C" w:rsidRPr="0040167C" w:rsidTr="0040167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43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40167C" w:rsidRPr="0040167C" w:rsidTr="0040167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Документ.УБИ_МП_НастройкаСвязиСчетов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«210518» заменено на «220225».</w:t>
            </w:r>
          </w:p>
        </w:tc>
      </w:tr>
      <w:tr w:rsidR="0040167C" w:rsidRPr="0040167C" w:rsidTr="0040167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ОбщийМодуль.УБИ_ОО_Сервер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«210208» заменено на «220225».</w:t>
            </w:r>
          </w:p>
        </w:tc>
      </w:tr>
      <w:tr w:rsidR="0040167C" w:rsidRPr="0040167C" w:rsidTr="0040167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Перечисление.УБИ_МП_Часть_ДопФильтрация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«151104» заменено на «220225».</w:t>
            </w:r>
          </w:p>
        </w:tc>
      </w:tr>
      <w:tr w:rsidR="0040167C" w:rsidRPr="0040167C" w:rsidTr="0040167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Справочник.УБИ_СО_ИБ_ПланыСчетов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«210304» заменено на «220225».</w:t>
            </w:r>
          </w:p>
        </w:tc>
      </w:tr>
    </w:tbl>
    <w:p w:rsidR="0040167C" w:rsidRPr="0040167C" w:rsidRDefault="0040167C" w:rsidP="0040167C">
      <w:pPr>
        <w:shd w:val="clear" w:color="auto" w:fill="FFFFFF"/>
        <w:spacing w:after="120" w:line="240" w:lineRule="auto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 w:rsidRPr="004016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40167C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  </w:t>
      </w:r>
      <w:r w:rsidRPr="004016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Документ «</w:t>
      </w:r>
      <w:proofErr w:type="spellStart"/>
      <w:r w:rsidRPr="004016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УБИ_МП_НастройкаСвязиСчетов</w:t>
      </w:r>
      <w:proofErr w:type="spellEnd"/>
      <w:r w:rsidRPr="004016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00"/>
          <w:lang w:eastAsia="ru-RU"/>
        </w:rPr>
        <w:t>» переведен на управляемую форму.</w:t>
      </w:r>
    </w:p>
    <w:p w:rsidR="0040167C" w:rsidRPr="0040167C" w:rsidRDefault="0040167C" w:rsidP="00401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16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Необходимо тестирование новых форм!</w:t>
      </w:r>
      <w:r w:rsidRPr="00401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возможности сравнения оставлен вызов обычной формы из формы списка документа.</w:t>
      </w:r>
    </w:p>
    <w:p w:rsidR="0040167C" w:rsidRPr="0040167C" w:rsidRDefault="0040167C" w:rsidP="00401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167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40167C" w:rsidRPr="0040167C" w:rsidRDefault="0040167C" w:rsidP="00401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EA72C1" wp14:editId="225BF95A">
            <wp:extent cx="4594111" cy="2395518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2357" cy="24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67C" w:rsidRDefault="0040167C" w:rsidP="005900CE">
      <w:pPr>
        <w:shd w:val="clear" w:color="auto" w:fill="FFFFFF"/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40167C" w:rsidRPr="0040167C" w:rsidRDefault="0040167C" w:rsidP="0040167C">
      <w:pPr>
        <w:pageBreakBefore/>
        <w:shd w:val="clear" w:color="auto" w:fill="FFFFFF"/>
        <w:spacing w:after="240" w:line="240" w:lineRule="auto"/>
        <w:outlineLvl w:val="0"/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</w:pPr>
      <w:bookmarkStart w:id="6" w:name="_Toc98752272"/>
      <w:r w:rsidRPr="0040167C"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ru-RU"/>
        </w:rPr>
        <w:t>УБИ версия 3.1. 220109. 220228-12##</w:t>
      </w:r>
      <w:bookmarkEnd w:id="6"/>
    </w:p>
    <w:p w:rsidR="0040167C" w:rsidRPr="0040167C" w:rsidRDefault="0040167C" w:rsidP="00401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167C">
        <w:rPr>
          <w:rFonts w:ascii="Calibri" w:eastAsia="Times New Roman" w:hAnsi="Calibri" w:cs="Calibri"/>
          <w:color w:val="FF0000"/>
          <w:lang w:eastAsia="ru-RU"/>
        </w:rPr>
        <w:t>ВНИМАНИЕ! Версия УБИ версия 3.1. 210729 может использоваться на платформе 1С не ниже 8.3.18!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</w:tblGrid>
      <w:tr w:rsidR="0040167C" w:rsidRPr="0040167C" w:rsidTr="0040167C">
        <w:trPr>
          <w:trHeight w:val="15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0167C" w:rsidRPr="0040167C" w:rsidRDefault="0040167C" w:rsidP="004016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4014"/>
        <w:gridCol w:w="1465"/>
        <w:gridCol w:w="3830"/>
      </w:tblGrid>
      <w:tr w:rsidR="0040167C" w:rsidRPr="0040167C" w:rsidTr="0040167C">
        <w:trPr>
          <w:trHeight w:val="300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ИмяОбъекта</w:t>
            </w:r>
            <w:proofErr w:type="spellEnd"/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Реквизит</w:t>
            </w:r>
          </w:p>
        </w:tc>
        <w:tc>
          <w:tcPr>
            <w:tcW w:w="39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Различие</w:t>
            </w:r>
          </w:p>
        </w:tc>
      </w:tr>
      <w:tr w:rsidR="0040167C" w:rsidRPr="0040167C" w:rsidTr="0040167C">
        <w:trPr>
          <w:trHeight w:val="255"/>
        </w:trPr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Документ.УБИ_МП_НастройкаСвязиСчетов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Версия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40167C" w:rsidRPr="0040167C" w:rsidRDefault="0040167C" w:rsidP="004016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016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 Значение «220225» заменено на «220228».</w:t>
            </w:r>
          </w:p>
        </w:tc>
      </w:tr>
    </w:tbl>
    <w:p w:rsidR="0040167C" w:rsidRDefault="0040167C" w:rsidP="00401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0167C">
        <w:rPr>
          <w:rFonts w:ascii="Calibri" w:eastAsia="Times New Roman" w:hAnsi="Calibri" w:cs="Calibri"/>
          <w:color w:val="000000"/>
          <w:lang w:eastAsia="ru-RU"/>
        </w:rPr>
        <w:t> </w:t>
      </w:r>
    </w:p>
    <w:p w:rsidR="00C10132" w:rsidRPr="0040167C" w:rsidRDefault="00C10132" w:rsidP="0040167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Исправление ошибок</w:t>
      </w:r>
    </w:p>
    <w:sectPr w:rsidR="00C10132" w:rsidRPr="0040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758"/>
    <w:multiLevelType w:val="multilevel"/>
    <w:tmpl w:val="906E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C3DC8"/>
    <w:multiLevelType w:val="multilevel"/>
    <w:tmpl w:val="DED88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C1C8F"/>
    <w:multiLevelType w:val="multilevel"/>
    <w:tmpl w:val="974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AC"/>
    <w:rsid w:val="00021CEA"/>
    <w:rsid w:val="000412C4"/>
    <w:rsid w:val="0008347E"/>
    <w:rsid w:val="00196DFC"/>
    <w:rsid w:val="002C488B"/>
    <w:rsid w:val="00300211"/>
    <w:rsid w:val="00331F20"/>
    <w:rsid w:val="003372C5"/>
    <w:rsid w:val="0040167C"/>
    <w:rsid w:val="00451C96"/>
    <w:rsid w:val="00461AD6"/>
    <w:rsid w:val="005900CE"/>
    <w:rsid w:val="005C03EA"/>
    <w:rsid w:val="005D08C7"/>
    <w:rsid w:val="00615CC0"/>
    <w:rsid w:val="007C2541"/>
    <w:rsid w:val="009F0D77"/>
    <w:rsid w:val="00A75AB2"/>
    <w:rsid w:val="00B87F53"/>
    <w:rsid w:val="00C10132"/>
    <w:rsid w:val="00D83E9C"/>
    <w:rsid w:val="00D84B62"/>
    <w:rsid w:val="00E30734"/>
    <w:rsid w:val="00E61AAC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697A2-7907-472F-B2F4-422CD305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1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C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C03EA"/>
  </w:style>
  <w:style w:type="character" w:styleId="a3">
    <w:name w:val="Hyperlink"/>
    <w:basedOn w:val="a0"/>
    <w:uiPriority w:val="99"/>
    <w:unhideWhenUsed/>
    <w:rsid w:val="005C03EA"/>
    <w:rPr>
      <w:color w:val="0000FF"/>
      <w:u w:val="single"/>
    </w:rPr>
  </w:style>
  <w:style w:type="paragraph" w:customStyle="1" w:styleId="8f4506aa708e2a26msolistparagraph">
    <w:name w:val="8f4506aa708e2a26msolistparagraph"/>
    <w:basedOn w:val="a"/>
    <w:rsid w:val="005C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03EA"/>
    <w:rPr>
      <w:b/>
      <w:bCs/>
    </w:rPr>
  </w:style>
  <w:style w:type="paragraph" w:styleId="a5">
    <w:name w:val="Normal (Web)"/>
    <w:basedOn w:val="a"/>
    <w:uiPriority w:val="99"/>
    <w:semiHidden/>
    <w:unhideWhenUsed/>
    <w:rsid w:val="004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1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623533f7ea2e5ae2msolistparagraph">
    <w:name w:val="623533f7ea2e5ae2msolistparagraph"/>
    <w:basedOn w:val="a"/>
    <w:rsid w:val="004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4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b9ab6016af9506msolistparagraph">
    <w:name w:val="34b9ab6016af9506msolistparagraph"/>
    <w:basedOn w:val="a"/>
    <w:rsid w:val="0040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C10132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C1013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87728-5FEC-45E6-A529-DB572443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Лобачёва</dc:creator>
  <cp:keywords/>
  <dc:description/>
  <cp:lastModifiedBy>Елена Лобачёва</cp:lastModifiedBy>
  <cp:revision>7</cp:revision>
  <dcterms:created xsi:type="dcterms:W3CDTF">2022-03-13T06:21:00Z</dcterms:created>
  <dcterms:modified xsi:type="dcterms:W3CDTF">2022-03-21T07:50:00Z</dcterms:modified>
</cp:coreProperties>
</file>